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D01C0" w14:textId="78659C11" w:rsidR="00FE1962" w:rsidRDefault="00FE1962">
      <w:pPr>
        <w:shd w:val="clear" w:color="auto" w:fill="FFFFFF"/>
        <w:spacing w:before="240"/>
        <w:rPr>
          <w:b/>
        </w:rPr>
      </w:pPr>
      <w:r>
        <w:rPr>
          <w:b/>
          <w:noProof/>
        </w:rPr>
        <w:drawing>
          <wp:anchor distT="0" distB="0" distL="114300" distR="114300" simplePos="0" relativeHeight="251658240" behindDoc="0" locked="0" layoutInCell="1" allowOverlap="1" wp14:anchorId="6D21365A" wp14:editId="0B8E4BFA">
            <wp:simplePos x="0" y="0"/>
            <wp:positionH relativeFrom="margin">
              <wp:align>center</wp:align>
            </wp:positionH>
            <wp:positionV relativeFrom="paragraph">
              <wp:posOffset>-812165</wp:posOffset>
            </wp:positionV>
            <wp:extent cx="5588000" cy="1770130"/>
            <wp:effectExtent l="0" t="0" r="0" b="1905"/>
            <wp:wrapNone/>
            <wp:docPr id="1" name="Picture 1" descr="Graphical user interface, text,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websit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588000" cy="1770130"/>
                    </a:xfrm>
                    <a:prstGeom prst="rect">
                      <a:avLst/>
                    </a:prstGeom>
                  </pic:spPr>
                </pic:pic>
              </a:graphicData>
            </a:graphic>
            <wp14:sizeRelH relativeFrom="page">
              <wp14:pctWidth>0</wp14:pctWidth>
            </wp14:sizeRelH>
            <wp14:sizeRelV relativeFrom="page">
              <wp14:pctHeight>0</wp14:pctHeight>
            </wp14:sizeRelV>
          </wp:anchor>
        </w:drawing>
      </w:r>
    </w:p>
    <w:p w14:paraId="78A946AF" w14:textId="77777777" w:rsidR="00FE1962" w:rsidRDefault="00FE1962">
      <w:pPr>
        <w:shd w:val="clear" w:color="auto" w:fill="FFFFFF"/>
        <w:spacing w:before="240"/>
      </w:pPr>
    </w:p>
    <w:p w14:paraId="37E40CBB" w14:textId="77777777" w:rsidR="00FE1962" w:rsidRDefault="00FE1962">
      <w:pPr>
        <w:shd w:val="clear" w:color="auto" w:fill="FFFFFF"/>
        <w:spacing w:before="240"/>
      </w:pPr>
    </w:p>
    <w:p w14:paraId="00000002" w14:textId="5BA7DDC4" w:rsidR="003212C8" w:rsidRDefault="006154BF">
      <w:pPr>
        <w:shd w:val="clear" w:color="auto" w:fill="FFFFFF"/>
        <w:spacing w:before="240"/>
        <w:rPr>
          <w:sz w:val="24"/>
          <w:szCs w:val="24"/>
        </w:rPr>
      </w:pPr>
      <w:r>
        <w:t>Dear Colleagues,</w:t>
      </w:r>
    </w:p>
    <w:p w14:paraId="00000003" w14:textId="4F355038" w:rsidR="003212C8" w:rsidRDefault="006154BF">
      <w:pPr>
        <w:shd w:val="clear" w:color="auto" w:fill="FFFFFF"/>
        <w:spacing w:before="240"/>
        <w:rPr>
          <w:sz w:val="24"/>
          <w:szCs w:val="24"/>
        </w:rPr>
      </w:pPr>
      <w:r>
        <w:t>Did you know that as an employee of [insert company name], you have</w:t>
      </w:r>
      <w:r>
        <w:rPr>
          <w:i/>
        </w:rPr>
        <w:t xml:space="preserve"> unlimited access</w:t>
      </w:r>
      <w:r>
        <w:t xml:space="preserve"> to the </w:t>
      </w:r>
      <w:r w:rsidR="00FE1962">
        <w:t>Academy, the UN Global Compact’s online learning platform</w:t>
      </w:r>
      <w:r>
        <w:t>?</w:t>
      </w:r>
    </w:p>
    <w:p w14:paraId="00000004" w14:textId="08A43ABB" w:rsidR="003212C8" w:rsidRDefault="006154BF">
      <w:pPr>
        <w:spacing w:before="240"/>
      </w:pPr>
      <w:r>
        <w:t>Because [insert company name] is a participating company of the UN Global Compact, you can use the Academy</w:t>
      </w:r>
      <w:r w:rsidR="00FE1962">
        <w:t>, t</w:t>
      </w:r>
      <w:r>
        <w:t xml:space="preserve">o enhance your sustainability knowledge </w:t>
      </w:r>
      <w:r>
        <w:rPr>
          <w:color w:val="222222"/>
          <w:sz w:val="24"/>
          <w:szCs w:val="24"/>
          <w:highlight w:val="white"/>
        </w:rPr>
        <w:t>—</w:t>
      </w:r>
      <w:r>
        <w:t xml:space="preserve"> regardless of your corporate function or wh</w:t>
      </w:r>
      <w:r>
        <w:t>ere you are on your sustainability journey. In the Academy sessions, you will learn from industry experts and corporate leaders on key sustainability topics and gain actionable skills that help you and your company move further, faster in achieving sustain</w:t>
      </w:r>
      <w:r>
        <w:t>ability goals. All employees have access to:</w:t>
      </w:r>
    </w:p>
    <w:p w14:paraId="00000005" w14:textId="77777777" w:rsidR="003212C8" w:rsidRDefault="003212C8">
      <w:pPr>
        <w:spacing w:before="240"/>
      </w:pPr>
    </w:p>
    <w:p w14:paraId="00000006" w14:textId="77777777" w:rsidR="003212C8" w:rsidRDefault="006154BF">
      <w:pPr>
        <w:numPr>
          <w:ilvl w:val="0"/>
          <w:numId w:val="1"/>
        </w:numPr>
      </w:pPr>
      <w:r>
        <w:rPr>
          <w:b/>
        </w:rPr>
        <w:t>Foundations</w:t>
      </w:r>
      <w:r>
        <w:t>: Provide a foundational introduction to a topic, and step-by-step models for corporate action. All you need to get started</w:t>
      </w:r>
    </w:p>
    <w:p w14:paraId="00000007" w14:textId="77777777" w:rsidR="003212C8" w:rsidRDefault="006154BF">
      <w:pPr>
        <w:numPr>
          <w:ilvl w:val="0"/>
          <w:numId w:val="1"/>
        </w:numPr>
      </w:pPr>
      <w:r>
        <w:rPr>
          <w:b/>
        </w:rPr>
        <w:t>Deep dives:</w:t>
      </w:r>
      <w:r>
        <w:t xml:space="preserve"> Narrow in on a specific topic, industry, </w:t>
      </w:r>
      <w:proofErr w:type="gramStart"/>
      <w:r>
        <w:t>function</w:t>
      </w:r>
      <w:proofErr w:type="gramEnd"/>
      <w:r>
        <w:t xml:space="preserve"> or geography </w:t>
      </w:r>
      <w:r>
        <w:t>with opportunities to start applying learning within your company</w:t>
      </w:r>
    </w:p>
    <w:p w14:paraId="00000008" w14:textId="77777777" w:rsidR="003212C8" w:rsidRDefault="006154BF">
      <w:pPr>
        <w:numPr>
          <w:ilvl w:val="0"/>
          <w:numId w:val="1"/>
        </w:numPr>
      </w:pPr>
      <w:r>
        <w:rPr>
          <w:b/>
        </w:rPr>
        <w:t>In-practice exchange:</w:t>
      </w:r>
      <w:r>
        <w:t xml:space="preserve"> Explore leading practices from companies in your region</w:t>
      </w:r>
    </w:p>
    <w:p w14:paraId="00000009" w14:textId="77777777" w:rsidR="003212C8" w:rsidRDefault="006154BF">
      <w:pPr>
        <w:numPr>
          <w:ilvl w:val="0"/>
          <w:numId w:val="1"/>
        </w:numPr>
      </w:pPr>
      <w:r>
        <w:rPr>
          <w:b/>
        </w:rPr>
        <w:t xml:space="preserve">Micro-learnings: </w:t>
      </w:r>
      <w:r>
        <w:t xml:space="preserve">Designed to provide bite-sized learnings with a quick overview of key sustainability topics, </w:t>
      </w:r>
      <w:proofErr w:type="gramStart"/>
      <w:r>
        <w:t>to</w:t>
      </w:r>
      <w:r>
        <w:t>ols</w:t>
      </w:r>
      <w:proofErr w:type="gramEnd"/>
      <w:r>
        <w:t xml:space="preserve"> and resources that participants can take to apply learnings within their business practices</w:t>
      </w:r>
    </w:p>
    <w:p w14:paraId="0000000A" w14:textId="77777777" w:rsidR="003212C8" w:rsidRDefault="006154BF">
      <w:pPr>
        <w:numPr>
          <w:ilvl w:val="0"/>
          <w:numId w:val="1"/>
        </w:numPr>
      </w:pPr>
      <w:r>
        <w:rPr>
          <w:b/>
        </w:rPr>
        <w:t xml:space="preserve">Changemaker Series: </w:t>
      </w:r>
      <w:r>
        <w:t>Learn from one-on-one discussions with some of the most innovative and influential people working in or with businesses about their insights</w:t>
      </w:r>
      <w:r>
        <w:t xml:space="preserve">, </w:t>
      </w:r>
      <w:proofErr w:type="gramStart"/>
      <w:r>
        <w:t>experiences</w:t>
      </w:r>
      <w:proofErr w:type="gramEnd"/>
      <w:r>
        <w:t xml:space="preserve"> and personal take on advancing the Sustainable Development Goals</w:t>
      </w:r>
    </w:p>
    <w:p w14:paraId="0000000B" w14:textId="77777777" w:rsidR="003212C8" w:rsidRDefault="006154BF">
      <w:pPr>
        <w:spacing w:before="240"/>
        <w:rPr>
          <w:sz w:val="24"/>
          <w:szCs w:val="24"/>
        </w:rPr>
      </w:pPr>
      <w:r>
        <w:t>We encourage you to forward this email to your teams and colleagues and share the attached UN Global Compact Academy flyer with your peers to help them to get started in their s</w:t>
      </w:r>
      <w:r>
        <w:t>ustainability learning.</w:t>
      </w:r>
    </w:p>
    <w:p w14:paraId="0000000C" w14:textId="4B534FFB" w:rsidR="003212C8" w:rsidRDefault="006154BF">
      <w:pPr>
        <w:spacing w:before="240"/>
      </w:pPr>
      <w:r>
        <w:t xml:space="preserve">You can gain access to the UN Global Compact Academy </w:t>
      </w:r>
      <w:r>
        <w:t>by</w:t>
      </w:r>
      <w:hyperlink r:id="rId6">
        <w:r>
          <w:t xml:space="preserve"> </w:t>
        </w:r>
      </w:hyperlink>
      <w:hyperlink r:id="rId7">
        <w:r>
          <w:rPr>
            <w:color w:val="1155CC"/>
            <w:u w:val="single"/>
          </w:rPr>
          <w:t>requesting acces</w:t>
        </w:r>
        <w:r>
          <w:rPr>
            <w:color w:val="1155CC"/>
            <w:u w:val="single"/>
          </w:rPr>
          <w:t>s to the Academy</w:t>
        </w:r>
      </w:hyperlink>
      <w:r>
        <w:t xml:space="preserve"> today. </w:t>
      </w:r>
    </w:p>
    <w:p w14:paraId="0000000F" w14:textId="6D147756" w:rsidR="003212C8" w:rsidRDefault="006154BF" w:rsidP="00FE1962">
      <w:pPr>
        <w:spacing w:before="240" w:after="240"/>
      </w:pPr>
      <w:r>
        <w:t>For more support on how to use or access the UN Global Compact Academy</w:t>
      </w:r>
      <w:r>
        <w:t>, please contact</w:t>
      </w:r>
      <w:r w:rsidR="00FE1962">
        <w:t xml:space="preserve"> </w:t>
      </w:r>
      <w:hyperlink r:id="rId8" w:history="1">
        <w:r w:rsidR="00FE1962" w:rsidRPr="009A7433">
          <w:rPr>
            <w:rStyle w:val="Hyperlink"/>
          </w:rPr>
          <w:t>academy@unglobalcompact.org</w:t>
        </w:r>
      </w:hyperlink>
      <w:r w:rsidR="00FE1962">
        <w:t>.</w:t>
      </w:r>
    </w:p>
    <w:p w14:paraId="522171C3" w14:textId="05E3789C" w:rsidR="00FE1962" w:rsidRDefault="00FE1962" w:rsidP="00FE1962">
      <w:pPr>
        <w:spacing w:before="240" w:after="240"/>
      </w:pPr>
      <w:r>
        <w:t>Sincerely,</w:t>
      </w:r>
    </w:p>
    <w:p w14:paraId="0296B9A4" w14:textId="0F420203" w:rsidR="00FE1962" w:rsidRDefault="00FE1962" w:rsidP="00FE1962">
      <w:pPr>
        <w:spacing w:before="240" w:after="240"/>
      </w:pPr>
      <w:r>
        <w:t>[Name]</w:t>
      </w:r>
    </w:p>
    <w:sectPr w:rsidR="00FE196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E0533"/>
    <w:multiLevelType w:val="multilevel"/>
    <w:tmpl w:val="34389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96146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2C8"/>
    <w:rsid w:val="003212C8"/>
    <w:rsid w:val="006154BF"/>
    <w:rsid w:val="00FE1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6875"/>
  <w15:docId w15:val="{854EC18B-1370-4FBD-955C-5CA81827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FE1962"/>
    <w:rPr>
      <w:color w:val="0000FF" w:themeColor="hyperlink"/>
      <w:u w:val="single"/>
    </w:rPr>
  </w:style>
  <w:style w:type="character" w:styleId="UnresolvedMention">
    <w:name w:val="Unresolved Mention"/>
    <w:basedOn w:val="DefaultParagraphFont"/>
    <w:uiPriority w:val="99"/>
    <w:semiHidden/>
    <w:unhideWhenUsed/>
    <w:rsid w:val="00FE1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cademy@unglobalcompact.org" TargetMode="External"/><Relationship Id="rId3" Type="http://schemas.openxmlformats.org/officeDocument/2006/relationships/settings" Target="settings.xml"/><Relationship Id="rId7" Type="http://schemas.openxmlformats.org/officeDocument/2006/relationships/hyperlink" Target="https://www.unglobalcompact.org/academy/viewers/n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globalcompact.org/academy/viewers/new"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Kennedy</dc:creator>
  <cp:lastModifiedBy>Caitlin Kennedy</cp:lastModifiedBy>
  <cp:revision>2</cp:revision>
  <dcterms:created xsi:type="dcterms:W3CDTF">2022-06-16T19:00:00Z</dcterms:created>
  <dcterms:modified xsi:type="dcterms:W3CDTF">2022-06-16T19:00:00Z</dcterms:modified>
</cp:coreProperties>
</file>